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D9D9D9" w:val="clear"/>
        </w:rPr>
        <w:t xml:space="preserve">CITTADINI STRANIERI DI UNO STATO MEMBRO DELL’UNIONE EUROPEA. ELEZIONE DIRETTA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D9D9D9" w:val="clear"/>
        </w:rPr>
        <w:t xml:space="preserve">SINDACO E DEL CONSIGLIO COMUNALE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D9D9D9" w:val="clear"/>
        </w:rPr>
        <w:t xml:space="preserve">. DOMANDA DI ISCRIZIONE NELLA LISTA ELETTORALE AGGIUNTA ISTITUITA AI SENSI DEL DECRETO LEGISLATIVO 12 APRILE 1996, N. 197 IN ATTUAZIONE DELLA DIRETTIVA CEE N. 94/80.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Il/la sottoscritta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 da nubile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nato/a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stato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residente nel Comune di Villasanta quale cittadino di uno Stato membro dell’Unione Europea, al fine di partecipare alle elezioni per il rinnovo degli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organi del Comune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CHIEDE DI ESSERE ISCRITTO/A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nell’apposita Lista Elettorale Aggiunta istituita presso codesto Comune ai sensi del Decreto Legislativo 12 aprile 1996, n. 197 e  a tale riguardo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sotto la propria responsabilità ai sensi e per gli effetti degli artt. 47 e 76 DPR 445/2000:</w:t>
      </w: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 da nubile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nato/a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stato di nascita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sesso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nome padre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nome madre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nazionalità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passaporto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carta di identità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"/>
        </w:numPr>
        <w:tabs>
          <w:tab w:val="center" w:pos="7938" w:leader="none"/>
        </w:tabs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 avere/di avere avuto la residenza nello Stato di origine al seguente indirizzo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città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via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civico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 risiedere anagraficamente in questo Comune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629"/>
        <w:gridCol w:w="1630"/>
        <w:gridCol w:w="3259"/>
        <w:gridCol w:w="3260"/>
      </w:tblGrid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VILLASANTA 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città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dal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indirizzo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civico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 godere dei diritti civili e politici;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 non avere impedimenti a carico che comportino la perdita dell’elettorato attivo per lo Stato italiano e per quello di origine.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Villasanta, li __________________                                                                                                 IL DICHIARANTE</w:t>
      </w:r>
    </w:p>
    <w:p>
      <w:pPr>
        <w:tabs>
          <w:tab w:val="center" w:pos="7938" w:leader="none"/>
        </w:tabs>
        <w:spacing w:before="0" w:after="0" w:line="240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_____________________</w:t>
      </w:r>
    </w:p>
    <w:p>
      <w:pPr>
        <w:tabs>
          <w:tab w:val="center" w:pos="7938" w:leader="none"/>
        </w:tabs>
        <w:spacing w:before="0" w:after="0" w:line="240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7938" w:leader="none"/>
        </w:tabs>
        <w:spacing w:before="0" w:after="0" w:line="240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INFORMATIVA PER ISCRIZIONE NELLA LISTA ELETTORALE AGGIUNTA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Informativa ai sensi art. 13 Regolamento UE 2016/679 (Regolamento Generale sulla Protezione dei Dati)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Il Titolare del trattamento dei dati personali è il COMUNE DI VILLASANTA che Lei potrà contattare ai seguenti riferimenti: Telefono: 039 237541 – E-mail: urp@comune.villasanta.mb.it – Indirizzo PEC: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protocollo@pec.comune.villasanta.mb.it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ll Data Protection Officer/Responsabile della Protezione dei dati individuato dall'ente è il seguente soggetto: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Avv.stab. Erika.Bianchi- Nominativo DPO Incaricato: D.ssa Erika Bianchi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che lei potrà contattare al seguente indirizzo di posta elettronica: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dpo.italia@gmail.com</w:t>
        </w:r>
      </w:hyperlink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 oppure all’indirizzo PEC: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erika.bianchi@pec.it</w:t>
        </w:r>
      </w:hyperlink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La informiamo che i dati raccolti saranno trattati ai sensi della normativa vigente in tema di protezione dei dati personali.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Il trattamento dei dati personali viene effettuato con finalità di procedere all’iscrizione della S.V. nella Lista Elettorale Aggiunta per le Elezioni Amministrative del 26 maggio 2019 ai sensi dell’art. 6 par. 1 lett. e) del Regolamento UE 679/2016.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 Suoi dati potranno essere trattati da soggetti privati per attività strumentali alle finalità indicate, di cui l’ente si avvarrà come responsabili del trattamento. Potranno essere inoltre comunicati a soggetti pubblici per l’osservanza di obblighi di legge, sempre nel rispetto della normativa vigente in tema di protezione dei dati personali.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Non è previsto il trasferimento di dati in un paese terzo.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 comunichiamo inoltre che il conferimento dei dati è obbligatorio per poter avviare e concludere il procedimento di iscrizione della S.V. nella lista elettorale aggiunta per le Elezioni Amministrative del 26 maggio 2019; qualora non fornirà tali informazioni non sarà possibile prendere in considerazione la sua richiesta.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 dati saranno conservati per il tempo necessario a perseguire le finalità indicate e nel rispetto degli obblighi di legge correlati.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Potrà esercitare i Suoi diritti rivolgendosi al Titolare o al Responsabile della protezione dei dati, reperibili ai contatti sopra indicati.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Ha diritto di proporre reclamo all’Autorità Garante per la protezione dei dati personali qualora ne ravvisi la necessità.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Villasanta, li ________________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Firma per esteso e leggibile per presa visione</w:t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8">
    <w:abstractNumId w:val="18"/>
  </w:num>
  <w:num w:numId="57">
    <w:abstractNumId w:val="12"/>
  </w:num>
  <w:num w:numId="67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po.italia@gmail.c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protocollo@pec.comune.villasanta.mb.it" Id="docRId0" Type="http://schemas.openxmlformats.org/officeDocument/2006/relationships/hyperlink"/><Relationship TargetMode="External" Target="mailto:erika.bianchi@pec.it" Id="docRId2" Type="http://schemas.openxmlformats.org/officeDocument/2006/relationships/hyperlink"/><Relationship Target="styles.xml" Id="docRId4" Type="http://schemas.openxmlformats.org/officeDocument/2006/relationships/styles"/></Relationships>
</file>