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07" w:rsidRDefault="007F1607" w:rsidP="007F1607">
      <w:pPr>
        <w:spacing w:before="100" w:beforeAutospacing="1" w:after="0" w:line="360" w:lineRule="auto"/>
        <w:jc w:val="both"/>
        <w:rPr>
          <w:rFonts w:ascii="Helvetica" w:eastAsia="Times New Roman" w:hAnsi="Helvetica" w:cs="Helvetica"/>
          <w:color w:val="1C1E21"/>
          <w:sz w:val="21"/>
          <w:szCs w:val="21"/>
          <w:lang w:eastAsia="it-IT"/>
        </w:rPr>
      </w:pPr>
      <w:r w:rsidRPr="007F1607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it-IT"/>
        </w:rPr>
        <w:t>"Cari concittadini, quella di </w:t>
      </w:r>
      <w:r w:rsidRPr="007F1607">
        <w:rPr>
          <w:rFonts w:ascii="Helvetica" w:eastAsia="Times New Roman" w:hAnsi="Helvetica" w:cs="Helvetica"/>
          <w:color w:val="005A95"/>
          <w:sz w:val="21"/>
          <w:szCs w:val="21"/>
          <w:shd w:val="clear" w:color="auto" w:fill="FFFFFF"/>
          <w:lang w:eastAsia="it-IT"/>
        </w:rPr>
        <w:t>ieri</w:t>
      </w:r>
      <w:r w:rsidRPr="007F1607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it-IT"/>
        </w:rPr>
        <w:t> è stata un’altra </w:t>
      </w:r>
      <w:r w:rsidRPr="007F1607">
        <w:rPr>
          <w:rFonts w:ascii="Helvetica" w:eastAsia="Times New Roman" w:hAnsi="Helvetica" w:cs="Helvetica"/>
          <w:color w:val="005A95"/>
          <w:sz w:val="21"/>
          <w:szCs w:val="21"/>
          <w:shd w:val="clear" w:color="auto" w:fill="FFFFFF"/>
          <w:lang w:eastAsia="it-IT"/>
        </w:rPr>
        <w:t>domenica</w:t>
      </w:r>
      <w:r w:rsidRPr="007F1607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it-IT"/>
        </w:rPr>
        <w:t> di lavoro. Dopo il DPCM di </w:t>
      </w:r>
      <w:r w:rsidRPr="007F1607">
        <w:rPr>
          <w:rFonts w:ascii="Helvetica" w:eastAsia="Times New Roman" w:hAnsi="Helvetica" w:cs="Helvetica"/>
          <w:color w:val="005A95"/>
          <w:sz w:val="21"/>
          <w:szCs w:val="21"/>
          <w:shd w:val="clear" w:color="auto" w:fill="FFFFFF"/>
          <w:lang w:eastAsia="it-IT"/>
        </w:rPr>
        <w:t>sabato</w:t>
      </w:r>
      <w:r w:rsidRPr="007F1607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it-IT"/>
        </w:rPr>
        <w:t> che riformula il fondo di solidarietà comunale per il 2020, è arrivata, in tarda serata, l’Ordinanza della Protezione Civile che mette a disposizione nuove risorse per i buoni spesa. Villasanta riceverà circa 74mila euro e da </w:t>
      </w:r>
      <w:r w:rsidRPr="007F1607">
        <w:rPr>
          <w:rFonts w:ascii="Helvetica" w:eastAsia="Times New Roman" w:hAnsi="Helvetica" w:cs="Helvetica"/>
          <w:color w:val="005A95"/>
          <w:sz w:val="21"/>
          <w:szCs w:val="21"/>
          <w:shd w:val="clear" w:color="auto" w:fill="FFFFFF"/>
          <w:lang w:eastAsia="it-IT"/>
        </w:rPr>
        <w:t>questa mattina</w:t>
      </w:r>
      <w:r w:rsidRPr="007F1607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it-IT"/>
        </w:rPr>
        <w:t> stiamo studiando i criteri e le modalità di destinazione: abbiamo bisogno ancora di qualche giorno.</w:t>
      </w:r>
      <w:r>
        <w:rPr>
          <w:rFonts w:ascii="Helvetica" w:eastAsia="Times New Roman" w:hAnsi="Helvetica" w:cs="Helvetica"/>
          <w:color w:val="1C1E21"/>
          <w:sz w:val="21"/>
          <w:szCs w:val="21"/>
          <w:lang w:eastAsia="it-IT"/>
        </w:rPr>
        <w:t xml:space="preserve"> </w:t>
      </w:r>
    </w:p>
    <w:p w:rsidR="007F1607" w:rsidRPr="007F1607" w:rsidRDefault="007F1607" w:rsidP="007F160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7F1607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it-IT"/>
        </w:rPr>
        <w:t>Sempre </w:t>
      </w:r>
      <w:r w:rsidRPr="007F1607">
        <w:rPr>
          <w:rFonts w:ascii="Helvetica" w:eastAsia="Times New Roman" w:hAnsi="Helvetica" w:cs="Helvetica"/>
          <w:color w:val="005A95"/>
          <w:sz w:val="21"/>
          <w:szCs w:val="21"/>
          <w:shd w:val="clear" w:color="auto" w:fill="FFFFFF"/>
          <w:lang w:eastAsia="it-IT"/>
        </w:rPr>
        <w:t>ieri</w:t>
      </w:r>
      <w:r w:rsidRPr="007F1607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it-IT"/>
        </w:rPr>
        <w:t>, da ATS l’ultimo aggiornamento dei dati sui contadi da Coronavirus: 30 i casi positivi e 34 in isolamento domiciliare.</w:t>
      </w:r>
    </w:p>
    <w:p w:rsidR="007F1607" w:rsidRPr="007F1607" w:rsidRDefault="007F1607" w:rsidP="007F160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1607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it-IT"/>
        </w:rPr>
        <w:t>Infine vi comunico che, come tanti altri sindaci, ho deciso di aderire alla proposta dei colleghi bergamaschi e di Anci Lombardia osservando un minuto di silenzio con la fascia tricolore e con le bandiere a mezz’asta, </w:t>
      </w:r>
      <w:r w:rsidRPr="007F1607">
        <w:rPr>
          <w:rFonts w:ascii="Helvetica" w:eastAsia="Times New Roman" w:hAnsi="Helvetica" w:cs="Helvetica"/>
          <w:color w:val="005A95"/>
          <w:sz w:val="21"/>
          <w:szCs w:val="21"/>
          <w:shd w:val="clear" w:color="auto" w:fill="FFFFFF"/>
          <w:lang w:eastAsia="it-IT"/>
        </w:rPr>
        <w:t>domani</w:t>
      </w:r>
      <w:r w:rsidRPr="007F1607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eastAsia="it-IT"/>
        </w:rPr>
        <w:t> 31 marzo alle ore 12.00, in piazza Martiri della Libertà". Il senso è quello di commemorare le vittime, onorare gli operatori sanitari, sostenerci l'un l'altro".</w:t>
      </w:r>
    </w:p>
    <w:p w:rsidR="00ED4FEF" w:rsidRDefault="00ED4FEF" w:rsidP="007F1607">
      <w:pPr>
        <w:spacing w:before="100" w:beforeAutospacing="1" w:line="360" w:lineRule="auto"/>
        <w:jc w:val="both"/>
      </w:pPr>
    </w:p>
    <w:sectPr w:rsidR="00ED4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07"/>
    <w:rsid w:val="007F1607"/>
    <w:rsid w:val="00E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B184"/>
  <w15:chartTrackingRefBased/>
  <w15:docId w15:val="{4400BCF6-5696-486B-9D7D-9FD1742A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7F1607"/>
  </w:style>
  <w:style w:type="character" w:customStyle="1" w:styleId="textexposedshow">
    <w:name w:val="text_exposed_show"/>
    <w:basedOn w:val="Carpredefinitoparagrafo"/>
    <w:rsid w:val="007F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Arena</dc:creator>
  <cp:keywords/>
  <dc:description/>
  <cp:lastModifiedBy>Claudia Arena</cp:lastModifiedBy>
  <cp:revision>1</cp:revision>
  <dcterms:created xsi:type="dcterms:W3CDTF">2020-03-31T05:54:00Z</dcterms:created>
  <dcterms:modified xsi:type="dcterms:W3CDTF">2020-03-31T05:56:00Z</dcterms:modified>
</cp:coreProperties>
</file>